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5523" w14:textId="77777777" w:rsidR="00BC312D" w:rsidRDefault="00BC312D" w:rsidP="00BC312D">
      <w:pPr>
        <w:spacing w:after="0" w:line="100" w:lineRule="atLeast"/>
        <w:jc w:val="center"/>
      </w:pPr>
      <w:r>
        <w:rPr>
          <w:b/>
          <w:sz w:val="28"/>
          <w:szCs w:val="28"/>
        </w:rPr>
        <w:t>Podręczniki dla klasy drugiej 2023/2024</w:t>
      </w:r>
    </w:p>
    <w:p w14:paraId="7A2EEF36" w14:textId="77777777" w:rsidR="00BC312D" w:rsidRDefault="00BC312D" w:rsidP="00BC312D">
      <w:pPr>
        <w:spacing w:after="0" w:line="100" w:lineRule="atLeast"/>
        <w:jc w:val="center"/>
      </w:pPr>
      <w:r>
        <w:rPr>
          <w:b/>
          <w:sz w:val="28"/>
          <w:szCs w:val="28"/>
        </w:rPr>
        <w:t>(podbudowa programowa: szkoła podstawowa)</w:t>
      </w:r>
    </w:p>
    <w:p w14:paraId="759BE01A" w14:textId="77777777" w:rsidR="00BC312D" w:rsidRDefault="00BC312D" w:rsidP="00BC312D">
      <w:pPr>
        <w:spacing w:after="0" w:line="100" w:lineRule="atLeast"/>
        <w:jc w:val="center"/>
      </w:pPr>
      <w:r>
        <w:rPr>
          <w:b/>
          <w:sz w:val="28"/>
          <w:szCs w:val="28"/>
        </w:rPr>
        <w:t>Branżowa Szkoła Pierwszego Stopnia</w:t>
      </w:r>
    </w:p>
    <w:p w14:paraId="77F13E74" w14:textId="77777777" w:rsidR="00BC312D" w:rsidRDefault="00BC312D" w:rsidP="00BC312D">
      <w:pPr>
        <w:spacing w:after="0" w:line="100" w:lineRule="atLeast"/>
        <w:jc w:val="center"/>
      </w:pPr>
      <w:r>
        <w:rPr>
          <w:b/>
          <w:sz w:val="28"/>
          <w:szCs w:val="28"/>
        </w:rPr>
        <w:t>zawód: kucharz</w:t>
      </w:r>
    </w:p>
    <w:p w14:paraId="7CF5CF77" w14:textId="77777777" w:rsidR="00BC312D" w:rsidRDefault="00BC312D" w:rsidP="00BC312D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322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75"/>
        <w:gridCol w:w="2445"/>
        <w:gridCol w:w="2121"/>
        <w:gridCol w:w="2918"/>
        <w:gridCol w:w="2163"/>
      </w:tblGrid>
      <w:tr w:rsidR="00BC312D" w14:paraId="35C0700A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F4A6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A7E37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CBD7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B1FF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7AFF" w14:textId="77777777" w:rsidR="00BC312D" w:rsidRDefault="00BC312D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BC312D" w14:paraId="22ADA21E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96FC96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64CEDF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2CAE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Anna Klimowicz Joanna </w:t>
            </w:r>
            <w:proofErr w:type="spellStart"/>
            <w:r>
              <w:rPr>
                <w:color w:val="000000"/>
              </w:rPr>
              <w:t>Ginter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1017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 się czyta! Klasa II.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0605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BC312D" w14:paraId="53AE0EC4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12A7F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338F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E4AB" w14:textId="77777777" w:rsidR="00BC312D" w:rsidRDefault="00BC312D" w:rsidP="0083627E">
            <w:pPr>
              <w:widowControl w:val="0"/>
              <w:spacing w:after="0" w:line="10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Carla Leonard</w:t>
            </w:r>
          </w:p>
          <w:p w14:paraId="2A37474B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D38D" w14:textId="77777777" w:rsidR="00BC312D" w:rsidRDefault="00BC312D" w:rsidP="0083627E">
            <w:pPr>
              <w:widowControl w:val="0"/>
              <w:spacing w:after="0" w:line="10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Life </w:t>
            </w:r>
            <w:proofErr w:type="spellStart"/>
            <w:r>
              <w:rPr>
                <w:rFonts w:eastAsia="Calibri"/>
                <w:color w:val="000000"/>
              </w:rPr>
              <w:t>Vision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Elementary</w:t>
            </w:r>
            <w:proofErr w:type="spellEnd"/>
          </w:p>
          <w:p w14:paraId="71DE90C0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 (kontynuacja)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0F5D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BC312D" w14:paraId="4D195DDE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66F2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386A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26EE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Mirosław Ustrzycki</w:t>
            </w:r>
          </w:p>
          <w:p w14:paraId="55E64BEE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Janusz Ustrzycki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D0A2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2. Podręcznik dla szkoły branżowej I stopnia.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DBA0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BC312D" w14:paraId="0B2BFFCA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F832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87B3D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CD4A2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08864643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321D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„To się liczy! Podręcznik do matematyki dla branżowej szkoły pierwszego stopnia, klasa druga”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37BC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BC312D" w14:paraId="57C511E2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AFB7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D652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  <w:r>
              <w:rPr>
                <w:color w:val="000000"/>
              </w:rPr>
              <w:br/>
              <w:t xml:space="preserve"> i bezpieczeństwo </w:t>
            </w:r>
            <w:r>
              <w:rPr>
                <w:color w:val="000000"/>
              </w:rPr>
              <w:br/>
              <w:t xml:space="preserve">w gastronomii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F5A2" w14:textId="77777777" w:rsidR="00BC312D" w:rsidRDefault="00BC312D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A. Kasperek</w:t>
            </w:r>
            <w:r>
              <w:rPr>
                <w:color w:val="000000"/>
              </w:rPr>
              <w:br/>
              <w:t>M. Kondratowicz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2CA0" w14:textId="77777777" w:rsidR="00BC312D" w:rsidRDefault="00BC312D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Wyposażenie i zasady bezpieczeństwa w gastronomii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0218" w14:textId="77777777" w:rsidR="00BC312D" w:rsidRDefault="00BC312D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WSiP , REA</w:t>
            </w:r>
          </w:p>
        </w:tc>
      </w:tr>
      <w:tr w:rsidR="00BC312D" w14:paraId="77329A90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BE9A9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DB14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Podstawy żywienia człowieka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4A35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Dorota Czerwińska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B916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Zasady żywienia</w:t>
            </w:r>
          </w:p>
          <w:p w14:paraId="559C3A50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Część 1 i 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E72D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BC312D" w14:paraId="6598711E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6071C2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F90B98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Technologia gastronomiczna </w:t>
            </w:r>
            <w:r>
              <w:rPr>
                <w:color w:val="000000"/>
              </w:rPr>
              <w:br/>
              <w:t>z towaroznawstwem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ECA9F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D. Górecka, H. </w:t>
            </w:r>
            <w:proofErr w:type="spellStart"/>
            <w:r>
              <w:rPr>
                <w:color w:val="000000"/>
              </w:rPr>
              <w:t>Limanówka</w:t>
            </w:r>
            <w:proofErr w:type="spellEnd"/>
            <w:r>
              <w:rPr>
                <w:color w:val="000000"/>
              </w:rPr>
              <w:t xml:space="preserve">, E. </w:t>
            </w:r>
            <w:proofErr w:type="spellStart"/>
            <w:r>
              <w:rPr>
                <w:color w:val="000000"/>
              </w:rPr>
              <w:t>Superczyńska</w:t>
            </w:r>
            <w:proofErr w:type="spellEnd"/>
            <w:r>
              <w:rPr>
                <w:color w:val="000000"/>
              </w:rPr>
              <w:t>, M. Żychlińska- Kaczmarek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FE7BD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Technologia gastronomiczna z towaroznawstwem</w:t>
            </w:r>
          </w:p>
          <w:p w14:paraId="5B9A1D6B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,, Żywienie i usługi gastronomiczne”, </w:t>
            </w:r>
          </w:p>
          <w:p w14:paraId="426770F5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kwalifikacja T.6, część 1,2,3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2DBD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AB FORMAT</w:t>
            </w:r>
          </w:p>
        </w:tc>
      </w:tr>
      <w:tr w:rsidR="00BC312D" w14:paraId="19A3FEBD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745A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45C1E" w14:textId="77777777" w:rsidR="00BC312D" w:rsidRDefault="00BC312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zawodowy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E9FF4" w14:textId="77777777" w:rsidR="00BC312D" w:rsidRDefault="00BC312D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Virginia Evans, Jenny </w:t>
            </w:r>
            <w:proofErr w:type="spellStart"/>
            <w:r>
              <w:rPr>
                <w:rFonts w:cstheme="minorHAnsi"/>
                <w:color w:val="000000"/>
              </w:rPr>
              <w:t>Dooley</w:t>
            </w:r>
            <w:proofErr w:type="spellEnd"/>
            <w:r>
              <w:rPr>
                <w:rFonts w:cstheme="minorHAnsi"/>
                <w:color w:val="000000"/>
              </w:rPr>
              <w:t xml:space="preserve">, Ryan </w:t>
            </w:r>
            <w:proofErr w:type="spellStart"/>
            <w:r>
              <w:rPr>
                <w:rFonts w:cstheme="minorHAnsi"/>
                <w:color w:val="000000"/>
              </w:rPr>
              <w:t>Hayley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AF7D4" w14:textId="77777777" w:rsidR="00BC312D" w:rsidRDefault="00BC312D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Cooking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75F5" w14:textId="77777777" w:rsidR="00BC312D" w:rsidRDefault="00BC312D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Express Publishing</w:t>
            </w:r>
          </w:p>
        </w:tc>
      </w:tr>
      <w:tr w:rsidR="00BC312D" w14:paraId="46E4DEF4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05E1E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8D59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711E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 Sikorski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E40F2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Chemia 2. Szkoła branżowa pierwszego stopnia.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74D4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BC312D" w14:paraId="12750ADF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0CE2" w14:textId="77777777" w:rsidR="00BC312D" w:rsidRDefault="00BC312D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D1691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71B3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Sławomir Kurek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9C46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Geografia 2. Klasa 2. Podręcznik dla szkoły branżowej I stopnia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DE68" w14:textId="77777777" w:rsidR="00BC312D" w:rsidRDefault="00BC312D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</w:tbl>
    <w:p w14:paraId="2F2EC8FE" w14:textId="77777777" w:rsidR="00BC312D" w:rsidRDefault="00BC312D" w:rsidP="00BC312D">
      <w:pPr>
        <w:spacing w:after="0" w:line="100" w:lineRule="atLeast"/>
        <w:jc w:val="center"/>
        <w:rPr>
          <w:b/>
          <w:sz w:val="28"/>
          <w:szCs w:val="28"/>
        </w:rPr>
      </w:pPr>
    </w:p>
    <w:p w14:paraId="30E18E68" w14:textId="77777777" w:rsidR="00BC312D" w:rsidRDefault="00BC312D" w:rsidP="00BC312D"/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C7FAE"/>
    <w:rsid w:val="008769C0"/>
    <w:rsid w:val="00B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12D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>Alcatel-Lucent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2</cp:revision>
  <dcterms:created xsi:type="dcterms:W3CDTF">2023-06-25T15:00:00Z</dcterms:created>
  <dcterms:modified xsi:type="dcterms:W3CDTF">2023-06-25T15:00:00Z</dcterms:modified>
</cp:coreProperties>
</file>